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75" w:rsidRPr="001D79FD" w:rsidRDefault="006264B1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1D79FD">
        <w:rPr>
          <w:rFonts w:ascii="Times New Roman" w:eastAsia="Calibri" w:hAnsi="Times New Roman" w:cs="Times New Roman"/>
          <w:b/>
          <w:sz w:val="28"/>
        </w:rPr>
        <w:t>Контрольная точка №2</w:t>
      </w:r>
      <w:r w:rsidR="00970E75" w:rsidRPr="001D79FD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="00970E75" w:rsidRPr="001D79FD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D79FD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</w:rPr>
      </w:pPr>
      <w:r w:rsidRPr="001D79FD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1D79FD" w:rsidRDefault="00196FB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1D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E1178E" w:rsidRPr="001D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3B423D" w:rsidRPr="001D79FD" w:rsidRDefault="003B423D" w:rsidP="0062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iCs/>
          <w:sz w:val="28"/>
          <w:szCs w:val="28"/>
        </w:rPr>
        <w:t>Спрос на труд, и предложение труда прежде всего зависят от:</w:t>
      </w:r>
    </w:p>
    <w:p w:rsidR="00E1178E" w:rsidRPr="001D79FD" w:rsidRDefault="00E1178E" w:rsidP="009E5591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цен на продукты питания</w:t>
      </w:r>
    </w:p>
    <w:p w:rsidR="00E1178E" w:rsidRPr="001D79FD" w:rsidRDefault="00E1178E" w:rsidP="009E5591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мировых цен</w:t>
      </w:r>
    </w:p>
    <w:p w:rsidR="00E1178E" w:rsidRPr="001D79FD" w:rsidRDefault="00E1178E" w:rsidP="009E5591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цены реализации труда</w:t>
      </w:r>
    </w:p>
    <w:p w:rsidR="003B423D" w:rsidRPr="001D79FD" w:rsidRDefault="003B423D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Какие вопросы рассматривает статистика рынка труда? </w:t>
      </w:r>
    </w:p>
    <w:p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занятости и безработицы;</w:t>
      </w:r>
    </w:p>
    <w:p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вынужденной миграции населения; </w:t>
      </w:r>
    </w:p>
    <w:p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определение численности населения;</w:t>
      </w:r>
    </w:p>
    <w:p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характеристика состава населения.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Структура рынка труда включает:</w:t>
      </w:r>
    </w:p>
    <w:p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объекты рынка труда</w:t>
      </w:r>
    </w:p>
    <w:p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рыночный механизм</w:t>
      </w:r>
    </w:p>
    <w:p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конкуренцию</w:t>
      </w:r>
    </w:p>
    <w:p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субъекты рынка труда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iCs/>
          <w:sz w:val="28"/>
          <w:szCs w:val="28"/>
        </w:rPr>
        <w:t>Новые тенденции в развитии экономики придали новое качество рынку труда, получившее название:</w:t>
      </w:r>
    </w:p>
    <w:p w:rsidR="00E1178E" w:rsidRPr="001D79FD" w:rsidRDefault="00E1178E" w:rsidP="009E5591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«жесткий рынок труда»</w:t>
      </w:r>
    </w:p>
    <w:p w:rsidR="00E1178E" w:rsidRPr="001D79FD" w:rsidRDefault="00E1178E" w:rsidP="009E5591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«эластичный рынок труда»</w:t>
      </w:r>
    </w:p>
    <w:p w:rsidR="00E1178E" w:rsidRPr="001D79FD" w:rsidRDefault="00E1178E" w:rsidP="009E5591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«гибкий рынок труда»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Структура спроса на рабочую силу включает следующие основные группы:</w:t>
      </w:r>
    </w:p>
    <w:p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профессиональную рабочую силу</w:t>
      </w:r>
    </w:p>
    <w:p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неквалифицированную рабочую силу</w:t>
      </w:r>
    </w:p>
    <w:p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рабочую силу низкой квалификации</w:t>
      </w:r>
    </w:p>
    <w:p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высококвалифицированную рабочую силу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Если работник в стремлении получить максимум дохода, свободное время тратит на сверхурочную работу, то эта ситуация увеличивает предложение труда и именуется:</w:t>
      </w:r>
    </w:p>
    <w:p w:rsidR="00E1178E" w:rsidRPr="001D79FD" w:rsidRDefault="00E1178E" w:rsidP="009E5591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«Эффектом дохода»</w:t>
      </w:r>
    </w:p>
    <w:p w:rsidR="00E1178E" w:rsidRPr="001D79FD" w:rsidRDefault="00E1178E" w:rsidP="009E5591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«Замещающим эффектом»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Укажите, какие из перечисленных ниже элементов относятся к произведенным нефинансовым активам:</w:t>
      </w:r>
    </w:p>
    <w:p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программное обеспечение ЭВМ</w:t>
      </w:r>
    </w:p>
    <w:p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оригинальные произведения искусства</w:t>
      </w:r>
    </w:p>
    <w:p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земля</w:t>
      </w:r>
    </w:p>
    <w:p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 и специальные права заимствования</w:t>
      </w:r>
    </w:p>
    <w:p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патенты, лицензии и т.п.</w:t>
      </w:r>
    </w:p>
    <w:p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</w:t>
      </w:r>
    </w:p>
    <w:p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затраты на разведку полезных ископаемых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производственные фонды на начало года, тыс. руб. = 55000</w:t>
      </w:r>
    </w:p>
    <w:p w:rsidR="00E1178E" w:rsidRPr="001D79FD" w:rsidRDefault="00E1178E" w:rsidP="00E1178E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производственные фонды на конец года, тыс. руб. = 65000</w:t>
      </w: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Произведено продукции за год, тыс. руб. – 6000</w:t>
      </w: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Среднегодовая численность рабочих, чел. – 8000</w:t>
      </w: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Фондоотдача = … .</w:t>
      </w:r>
    </w:p>
    <w:p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</w:p>
    <w:p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0,1</w:t>
      </w:r>
    </w:p>
    <w:p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100</w:t>
      </w:r>
    </w:p>
    <w:p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0,75</w:t>
      </w:r>
    </w:p>
    <w:p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0,01</w:t>
      </w:r>
    </w:p>
    <w:p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1,75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Какие показатели используются при расчете количества оборотов:</w:t>
      </w:r>
    </w:p>
    <w:p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стоимость реализованной продукции.</w:t>
      </w:r>
    </w:p>
    <w:p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себестоимость реализованной продукции.</w:t>
      </w:r>
    </w:p>
    <w:p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стоимость оборотных фондов.</w:t>
      </w:r>
    </w:p>
    <w:p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стоимость основных фондов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Национальное богатство состоит из:</w:t>
      </w:r>
    </w:p>
    <w:p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национального имущества;</w:t>
      </w:r>
    </w:p>
    <w:p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учтенных и вовлеченных в экономический оборот природных ресурсов;</w:t>
      </w:r>
    </w:p>
    <w:p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национального имущества и природных ресурсов;</w:t>
      </w:r>
    </w:p>
    <w:p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невозобновляемых природных ресурсов.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Расходы домохозяйств на конечное потребление не включают:</w:t>
      </w:r>
    </w:p>
    <w:p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расходы на оплату потребительских услуг;</w:t>
      </w:r>
    </w:p>
    <w:p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поступление продуктов в натуральной форме, произведенных домашними хозяйствами для обеспечения конечного потребления;</w:t>
      </w:r>
    </w:p>
    <w:p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расходы на покупку домов, квартир;</w:t>
      </w:r>
    </w:p>
    <w:p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потребление продуктов, полученных домохозяйствами в натуральной форме в качестве оплаты труда;</w:t>
      </w:r>
    </w:p>
    <w:p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услуги по проживанию в собственном жилище.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Валовой внутренний продукт в рыночных ценах, исчисленный методом конечного использования, представляет собой сумму:</w:t>
      </w:r>
    </w:p>
    <w:p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валовой добавленной стоимости всех отраслей экономики;</w:t>
      </w:r>
    </w:p>
    <w:p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первичных доходов, созданных в процессе производства;</w:t>
      </w:r>
    </w:p>
    <w:p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расходов всех секторов на конечное потребление, валового</w:t>
      </w:r>
    </w:p>
    <w:p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накопления и сальдо внешней торговли;</w:t>
      </w:r>
    </w:p>
    <w:p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валовой добавленной стоимости всех отраслей экономики и чистых налогов на продукты и импорт.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Валовой</w:t>
      </w:r>
      <w:r w:rsidRPr="001D79FD">
        <w:rPr>
          <w:rFonts w:ascii="Times New Roman" w:hAnsi="Times New Roman" w:cs="Times New Roman"/>
          <w:bCs/>
          <w:iCs/>
          <w:sz w:val="28"/>
          <w:szCs w:val="28"/>
        </w:rPr>
        <w:t xml:space="preserve"> национальный доход:</w:t>
      </w:r>
    </w:p>
    <w:p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а) больше валового внутреннего продукта;</w:t>
      </w:r>
    </w:p>
    <w:p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б) равен валовому внутреннему продукту;</w:t>
      </w:r>
    </w:p>
    <w:p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в) меньше валового внутреннего продукта.</w:t>
      </w:r>
    </w:p>
    <w:p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Валовой</w:t>
      </w:r>
      <w:r w:rsidRPr="001D79FD">
        <w:rPr>
          <w:rFonts w:ascii="Times New Roman" w:hAnsi="Times New Roman" w:cs="Times New Roman"/>
          <w:bCs/>
          <w:iCs/>
          <w:sz w:val="28"/>
          <w:szCs w:val="28"/>
        </w:rPr>
        <w:t xml:space="preserve"> внутренний продукт + сальдо первичных доходов и те</w:t>
      </w:r>
      <w:r w:rsidRPr="001D79FD">
        <w:rPr>
          <w:rFonts w:ascii="Times New Roman" w:hAnsi="Times New Roman" w:cs="Times New Roman"/>
          <w:sz w:val="28"/>
          <w:szCs w:val="28"/>
        </w:rPr>
        <w:t xml:space="preserve">кущих трансфертов, полученных резидентами от нерезидентов и переданных резидентами нерезидентам, </w:t>
      </w:r>
      <w:r w:rsidRPr="001D79F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D79FD">
        <w:rPr>
          <w:rFonts w:ascii="Times New Roman" w:hAnsi="Times New Roman" w:cs="Times New Roman"/>
          <w:sz w:val="28"/>
          <w:szCs w:val="28"/>
        </w:rPr>
        <w:t>валовое национальное сбережение.</w:t>
      </w:r>
    </w:p>
    <w:p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Результаты этих вычислений представляют собой:</w:t>
      </w:r>
    </w:p>
    <w:p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а) валовой национальный доход;</w:t>
      </w:r>
    </w:p>
    <w:p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б) валовой национальный располагаемый доход;</w:t>
      </w:r>
    </w:p>
    <w:p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в) национальное конечное потребление;</w:t>
      </w:r>
    </w:p>
    <w:p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г) конечное потребление домашних хозяйств;</w:t>
      </w:r>
    </w:p>
    <w:p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д) валовое накопление.</w:t>
      </w:r>
    </w:p>
    <w:p w:rsidR="00E1178E" w:rsidRPr="001D79FD" w:rsidRDefault="00E1178E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E5591" w:rsidRPr="001D79FD" w:rsidRDefault="009E5591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hAnsi="Times New Roman" w:cs="Times New Roman"/>
          <w:bCs/>
          <w:iCs/>
          <w:sz w:val="28"/>
          <w:szCs w:val="28"/>
        </w:rPr>
        <w:t>Имеются следующие данные о движении основных фондов фирмы в течение года (тыс. руб.):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1525"/>
      </w:tblGrid>
      <w:tr w:rsidR="001D79FD" w:rsidRPr="001D79FD" w:rsidTr="009E5591">
        <w:trPr>
          <w:jc w:val="center"/>
        </w:trPr>
        <w:tc>
          <w:tcPr>
            <w:tcW w:w="7196" w:type="dxa"/>
          </w:tcPr>
          <w:p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Полная первоначальная стоимость основных фондов на начало года</w:t>
            </w:r>
          </w:p>
        </w:tc>
        <w:tc>
          <w:tcPr>
            <w:tcW w:w="1525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44968</w:t>
            </w:r>
          </w:p>
        </w:tc>
      </w:tr>
      <w:tr w:rsidR="001D79FD" w:rsidRPr="001D79FD" w:rsidTr="009E5591">
        <w:trPr>
          <w:jc w:val="center"/>
        </w:trPr>
        <w:tc>
          <w:tcPr>
            <w:tcW w:w="7196" w:type="dxa"/>
          </w:tcPr>
          <w:p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материальных запасов</w:t>
            </w:r>
          </w:p>
        </w:tc>
        <w:tc>
          <w:tcPr>
            <w:tcW w:w="1525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1456</w:t>
            </w:r>
          </w:p>
        </w:tc>
      </w:tr>
      <w:tr w:rsidR="001D79FD" w:rsidRPr="001D79FD" w:rsidTr="009E5591">
        <w:trPr>
          <w:jc w:val="center"/>
        </w:trPr>
        <w:tc>
          <w:tcPr>
            <w:tcW w:w="7196" w:type="dxa"/>
          </w:tcPr>
          <w:p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июня введено в эксплуатацию новых основных фондов</w:t>
            </w:r>
          </w:p>
        </w:tc>
        <w:tc>
          <w:tcPr>
            <w:tcW w:w="1525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4569</w:t>
            </w:r>
          </w:p>
        </w:tc>
      </w:tr>
      <w:tr w:rsidR="001D79FD" w:rsidRPr="001D79FD" w:rsidTr="009E5591">
        <w:trPr>
          <w:jc w:val="center"/>
        </w:trPr>
        <w:tc>
          <w:tcPr>
            <w:tcW w:w="7196" w:type="dxa"/>
          </w:tcPr>
          <w:p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октября выбыло из-за ветхости и износа основных фондов по стоимости за вычетом износа</w:t>
            </w:r>
          </w:p>
        </w:tc>
        <w:tc>
          <w:tcPr>
            <w:tcW w:w="1525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1453</w:t>
            </w:r>
          </w:p>
        </w:tc>
      </w:tr>
      <w:tr w:rsidR="001D79FD" w:rsidRPr="001D79FD" w:rsidTr="009E5591">
        <w:trPr>
          <w:jc w:val="center"/>
        </w:trPr>
        <w:tc>
          <w:tcPr>
            <w:tcW w:w="7196" w:type="dxa"/>
          </w:tcPr>
          <w:p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износ на начало года, %</w:t>
            </w:r>
          </w:p>
        </w:tc>
        <w:tc>
          <w:tcPr>
            <w:tcW w:w="1525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41</w:t>
            </w:r>
          </w:p>
        </w:tc>
      </w:tr>
      <w:tr w:rsidR="001D79FD" w:rsidRPr="001D79FD" w:rsidTr="009E5591">
        <w:trPr>
          <w:jc w:val="center"/>
        </w:trPr>
        <w:tc>
          <w:tcPr>
            <w:tcW w:w="7196" w:type="dxa"/>
          </w:tcPr>
          <w:p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норма амортизации, %</w:t>
            </w:r>
          </w:p>
        </w:tc>
        <w:tc>
          <w:tcPr>
            <w:tcW w:w="1525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</w:tr>
    </w:tbl>
    <w:p w:rsidR="009E5591" w:rsidRPr="001D79FD" w:rsidRDefault="009E5591" w:rsidP="009E559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:rsidR="009E5591" w:rsidRPr="001D79FD" w:rsidRDefault="009E5591" w:rsidP="009E5591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основных фондов фирмы на конец года </w:t>
      </w:r>
    </w:p>
    <w:p w:rsidR="009E5591" w:rsidRPr="001D79FD" w:rsidRDefault="009E5591" w:rsidP="009E5591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полной первоначальной стоимости</w:t>
      </w:r>
    </w:p>
    <w:p w:rsidR="009E5591" w:rsidRPr="001D79FD" w:rsidRDefault="009E5591" w:rsidP="009E5591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первоначальной стоимости за вычетом износа</w:t>
      </w:r>
    </w:p>
    <w:p w:rsidR="009E5591" w:rsidRPr="001D79FD" w:rsidRDefault="009E5591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E5591" w:rsidRPr="001D79FD" w:rsidRDefault="009E5591">
      <w:pPr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E5591" w:rsidRPr="001D79FD" w:rsidRDefault="009E5591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 предприятию за два года имеются следующие данные (тыс. руб.):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1701"/>
        <w:gridCol w:w="1666"/>
      </w:tblGrid>
      <w:tr w:rsidR="001D79FD" w:rsidRPr="001D79FD" w:rsidTr="009E5591">
        <w:trPr>
          <w:jc w:val="center"/>
        </w:trPr>
        <w:tc>
          <w:tcPr>
            <w:tcW w:w="5353" w:type="dxa"/>
            <w:vMerge w:val="restart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  <w:gridSpan w:val="2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Период</w:t>
            </w:r>
          </w:p>
        </w:tc>
      </w:tr>
      <w:tr w:rsidR="001D79FD" w:rsidRPr="001D79FD" w:rsidTr="009E5591">
        <w:trPr>
          <w:jc w:val="center"/>
        </w:trPr>
        <w:tc>
          <w:tcPr>
            <w:tcW w:w="5353" w:type="dxa"/>
            <w:vMerge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базисный</w:t>
            </w:r>
          </w:p>
        </w:tc>
        <w:tc>
          <w:tcPr>
            <w:tcW w:w="1666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отчетный</w:t>
            </w:r>
          </w:p>
        </w:tc>
      </w:tr>
      <w:tr w:rsidR="001D79FD" w:rsidRPr="001D79FD" w:rsidTr="009E5591">
        <w:trPr>
          <w:jc w:val="center"/>
        </w:trPr>
        <w:tc>
          <w:tcPr>
            <w:tcW w:w="5353" w:type="dxa"/>
          </w:tcPr>
          <w:p w:rsidR="009E5591" w:rsidRPr="001D79FD" w:rsidRDefault="009E5591" w:rsidP="009E55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701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45689</w:t>
            </w:r>
          </w:p>
        </w:tc>
        <w:tc>
          <w:tcPr>
            <w:tcW w:w="1666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33254</w:t>
            </w:r>
          </w:p>
        </w:tc>
      </w:tr>
      <w:tr w:rsidR="001D79FD" w:rsidRPr="001D79FD" w:rsidTr="009E5591">
        <w:trPr>
          <w:jc w:val="center"/>
        </w:trPr>
        <w:tc>
          <w:tcPr>
            <w:tcW w:w="5353" w:type="dxa"/>
          </w:tcPr>
          <w:p w:rsidR="009E5591" w:rsidRPr="001D79FD" w:rsidRDefault="009E5591" w:rsidP="009E55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2. Средняя годовая стоимость оборотных фондов</w:t>
            </w:r>
          </w:p>
        </w:tc>
        <w:tc>
          <w:tcPr>
            <w:tcW w:w="1701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1965</w:t>
            </w:r>
          </w:p>
        </w:tc>
        <w:tc>
          <w:tcPr>
            <w:tcW w:w="1666" w:type="dxa"/>
            <w:vAlign w:val="center"/>
          </w:tcPr>
          <w:p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2365</w:t>
            </w:r>
          </w:p>
        </w:tc>
      </w:tr>
    </w:tbl>
    <w:p w:rsidR="009E5591" w:rsidRPr="001D79FD" w:rsidRDefault="009E5591" w:rsidP="009E559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:rsidR="009E5591" w:rsidRPr="001D79FD" w:rsidRDefault="009E5591" w:rsidP="009E559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показатели оборачиваемости оборотных фондов за каждый год;</w:t>
      </w:r>
    </w:p>
    <w:p w:rsidR="009E5591" w:rsidRPr="001D79FD" w:rsidRDefault="009E5591" w:rsidP="009E559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динамику показателей оборачиваемости.</w:t>
      </w:r>
    </w:p>
    <w:p w:rsidR="009E5591" w:rsidRPr="001D79FD" w:rsidRDefault="009E5591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E5591" w:rsidRPr="001D79FD" w:rsidRDefault="009E5591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hAnsi="Times New Roman" w:cs="Times New Roman"/>
          <w:bCs/>
          <w:iCs/>
          <w:sz w:val="28"/>
          <w:szCs w:val="28"/>
        </w:rPr>
        <w:t>Имеются следующие условные данные (млн долл.)</w:t>
      </w: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808"/>
      </w:tblGrid>
      <w:tr w:rsidR="001D79FD" w:rsidRPr="001D79FD" w:rsidTr="009E5591">
        <w:trPr>
          <w:jc w:val="center"/>
        </w:trPr>
        <w:tc>
          <w:tcPr>
            <w:tcW w:w="577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Чистая прибыль экономики</w:t>
            </w:r>
          </w:p>
        </w:tc>
        <w:tc>
          <w:tcPr>
            <w:tcW w:w="180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3000</w:t>
            </w:r>
          </w:p>
        </w:tc>
      </w:tr>
      <w:tr w:rsidR="001D79FD" w:rsidRPr="001D79FD" w:rsidTr="009E5591">
        <w:trPr>
          <w:jc w:val="center"/>
        </w:trPr>
        <w:tc>
          <w:tcPr>
            <w:tcW w:w="577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180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529</w:t>
            </w:r>
          </w:p>
        </w:tc>
      </w:tr>
      <w:tr w:rsidR="001D79FD" w:rsidRPr="001D79FD" w:rsidTr="009E5591">
        <w:trPr>
          <w:jc w:val="center"/>
        </w:trPr>
        <w:tc>
          <w:tcPr>
            <w:tcW w:w="577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180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1265</w:t>
            </w:r>
          </w:p>
        </w:tc>
      </w:tr>
      <w:tr w:rsidR="001D79FD" w:rsidRPr="001D79FD" w:rsidTr="009E5591">
        <w:trPr>
          <w:jc w:val="center"/>
        </w:trPr>
        <w:tc>
          <w:tcPr>
            <w:tcW w:w="577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180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863</w:t>
            </w:r>
          </w:p>
        </w:tc>
      </w:tr>
      <w:tr w:rsidR="001D79FD" w:rsidRPr="001D79FD" w:rsidTr="009E5591">
        <w:trPr>
          <w:jc w:val="center"/>
        </w:trPr>
        <w:tc>
          <w:tcPr>
            <w:tcW w:w="577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Налоги на продукты</w:t>
            </w:r>
          </w:p>
        </w:tc>
        <w:tc>
          <w:tcPr>
            <w:tcW w:w="180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1600</w:t>
            </w:r>
          </w:p>
        </w:tc>
      </w:tr>
      <w:tr w:rsidR="001D79FD" w:rsidRPr="001D79FD" w:rsidTr="009E5591">
        <w:trPr>
          <w:jc w:val="center"/>
        </w:trPr>
        <w:tc>
          <w:tcPr>
            <w:tcW w:w="577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Другие налоги на производство</w:t>
            </w:r>
          </w:p>
        </w:tc>
        <w:tc>
          <w:tcPr>
            <w:tcW w:w="180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268</w:t>
            </w:r>
          </w:p>
        </w:tc>
      </w:tr>
      <w:tr w:rsidR="001D79FD" w:rsidRPr="001D79FD" w:rsidTr="009E5591">
        <w:trPr>
          <w:jc w:val="center"/>
        </w:trPr>
        <w:tc>
          <w:tcPr>
            <w:tcW w:w="577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Субсидии на производство</w:t>
            </w:r>
          </w:p>
        </w:tc>
        <w:tc>
          <w:tcPr>
            <w:tcW w:w="180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438</w:t>
            </w:r>
          </w:p>
        </w:tc>
      </w:tr>
      <w:tr w:rsidR="001D79FD" w:rsidRPr="001D79FD" w:rsidTr="009E5591">
        <w:trPr>
          <w:jc w:val="center"/>
        </w:trPr>
        <w:tc>
          <w:tcPr>
            <w:tcW w:w="577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Налоги на импорт товаров и слуг</w:t>
            </w:r>
          </w:p>
        </w:tc>
        <w:tc>
          <w:tcPr>
            <w:tcW w:w="180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658</w:t>
            </w:r>
          </w:p>
        </w:tc>
      </w:tr>
      <w:tr w:rsidR="001D79FD" w:rsidRPr="001D79FD" w:rsidTr="009E5591">
        <w:trPr>
          <w:jc w:val="center"/>
        </w:trPr>
        <w:tc>
          <w:tcPr>
            <w:tcW w:w="577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Субсидии на импорт товаров и услуг</w:t>
            </w:r>
          </w:p>
        </w:tc>
        <w:tc>
          <w:tcPr>
            <w:tcW w:w="1808" w:type="dxa"/>
          </w:tcPr>
          <w:p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156</w:t>
            </w:r>
          </w:p>
        </w:tc>
      </w:tr>
    </w:tbl>
    <w:p w:rsidR="009E5591" w:rsidRPr="001D79FD" w:rsidRDefault="009E5591" w:rsidP="009E559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Определите валовой внутренний продукт.</w:t>
      </w:r>
    </w:p>
    <w:bookmarkEnd w:id="0"/>
    <w:p w:rsidR="009E5591" w:rsidRPr="001D79FD" w:rsidRDefault="009E5591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9E5591" w:rsidRPr="001D79FD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292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11686662"/>
    <w:multiLevelType w:val="multilevel"/>
    <w:tmpl w:val="70563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04C19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D255E04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EF30671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6D75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53DA28E2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56A94B3C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0D4D80"/>
    <w:multiLevelType w:val="hybridMultilevel"/>
    <w:tmpl w:val="2DDE17F8"/>
    <w:lvl w:ilvl="0" w:tplc="F3F6E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35D35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6DD4398B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725330B2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7F373046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characterSpacingControl w:val="doNotCompress"/>
  <w:compat>
    <w:compatSetting w:name="compatibilityMode" w:uri="http://schemas.microsoft.com/office/word" w:val="12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B5A1E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D79FD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187A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166FA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591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35136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178E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3D187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9E559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E559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9E559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A2683-B498-4A89-9435-C35F3024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 Скрипниченко</cp:lastModifiedBy>
  <cp:revision>86</cp:revision>
  <dcterms:created xsi:type="dcterms:W3CDTF">2015-03-22T13:10:00Z</dcterms:created>
  <dcterms:modified xsi:type="dcterms:W3CDTF">2019-05-24T04:45:00Z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